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E7853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right="0" w:rightChars="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09977B4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2024年深圳市职业教育产教融合校企合作典型案例征集评比与展示交流</w:t>
      </w:r>
    </w:p>
    <w:p w14:paraId="310A30E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活动拟获奖名单</w:t>
      </w:r>
    </w:p>
    <w:tbl>
      <w:tblPr>
        <w:tblStyle w:val="3"/>
        <w:tblW w:w="12890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8"/>
        <w:gridCol w:w="2932"/>
        <w:gridCol w:w="4948"/>
        <w:gridCol w:w="2456"/>
        <w:gridCol w:w="1786"/>
      </w:tblGrid>
      <w:tr w14:paraId="7337E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7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99897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F3959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选送单位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CB86A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案例名称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5D5524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作者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312C7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获奖情况</w:t>
            </w:r>
          </w:p>
        </w:tc>
      </w:tr>
      <w:tr w14:paraId="7313C8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42189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A40A2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深圳信息职业技术学院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E842F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培育工软人才生态，服务国家铸魂战略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33B03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王晖、刘明俊、魏志丽、谢鹏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1E4400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69190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9DBB6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703BB85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深圳信息职业技术学院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7C94F8D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深化校企合作，促进五链协同，服务新质生产力发展，共建开源鸿蒙产教融合育人新高地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52639E5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管明祥、邹海鑫、李克宁、于培宁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C5993CC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5476C4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3390A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51A3D9F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深圳信息职业技术学院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436FBFA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产教融合 学研协同 赋能升级：商汤人工智能产业学院AI人才培养模式探索与实践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5B61B77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盛建强、谭旭、程东升、刘振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7B8E49D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710C0E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5D693B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4087079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深圳信息职业技术学院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836D3EB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科教融汇赋能新质生产力，产教融合精细化培养创新型人才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DA3DE58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李世国、丘聪、靳京城、李春霞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2B80728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71AF75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E2B88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BD871F8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深圳信息职业技术学院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7CB51B9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“智”造未来：全国首个工业人形机器人产教融合新范式的成功实践与探索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B6CF9DC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郑洪英、夏林中、高波、王炫盛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BB660A6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76B9A1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FFD405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6FAAE51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广东新安职业技术学院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5AD72AD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“双主体三机制八共同”模式驱动下的产教融合新典范--以人工智能产业学院为例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BFB05EF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杨岽、马静、李学军、刘荣海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3D056A8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532AAC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93569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A140077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深圳市福田区华强职业</w:t>
            </w:r>
          </w:p>
          <w:p w14:paraId="33E12DD4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2D520E4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科技赋能新金融，产教融合育新才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CAF7A2D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马慧连、张小裴、宋慧杰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0B675BA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4AC298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5B6ACB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C57236E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深圳市龙岗职业技术学校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4DE4EF1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基于“1234”模式的“1+X”证书制度典型校企合作案例—以龙岗职业技术学校汽车运用与维修专业与中车行合作案例为例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1EC0787">
            <w:pPr>
              <w:pStyle w:val="5"/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none"/>
                <w:lang w:val="en-US" w:eastAsia="zh-CN" w:bidi="ar"/>
              </w:rPr>
              <w:t>王锋、王文波、付仁山、颜广科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0364E7F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6F9144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B132F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212D208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深圳市龙岗区第二职业</w:t>
            </w:r>
          </w:p>
          <w:p w14:paraId="5287C3A5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5EFE693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三化融通、四方联动、五共融合：打造中等职业教育产教融合育人深圳范式</w:t>
            </w:r>
          </w:p>
        </w:tc>
        <w:tc>
          <w:tcPr>
            <w:tcW w:w="245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F9112C7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汪长军、黄婷婷、吴艳、张化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8771E20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269047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7F97E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FB2D280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深圳市宝山技工学校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B00701C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产教深入融合 共育餐饮行业技能人才-宝山技校携手徐记海鲜开展“订单班”协同育人典型案例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7FB3ACE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陈洁、陈娟、谭荣华、杜冬丽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AB44D0E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十佳优秀案例</w:t>
            </w:r>
          </w:p>
        </w:tc>
      </w:tr>
      <w:tr w14:paraId="4FC156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5C493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E370310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深圳技师学院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78A857F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Style w:val="6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拥抱新质生产力，建设现代产业学院</w:t>
            </w:r>
            <w:r>
              <w:rPr>
                <w:rStyle w:val="7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--深技师传播工程学院专业升级和数字化转型路径的探索与研究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1455DC4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杨广义、赵新凯、杨敏、陈慧昌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944AFEB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优秀案例</w:t>
            </w:r>
          </w:p>
        </w:tc>
      </w:tr>
      <w:tr w14:paraId="42ABEB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1E6E8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28CFB69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广东新安职业技术学院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32BE65E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校企共筑双基地引领教育链与产业链深度融合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36AC7C3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陈宁、吴亚丽、欧阳迎春、李斌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344EC31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优秀案例</w:t>
            </w:r>
          </w:p>
        </w:tc>
      </w:tr>
      <w:tr w14:paraId="2E90C3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535B7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6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EAF0297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深圳市第三职业技术学校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FEBBAD3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打造大商务教育实践工场构建“1+2+3+4”商务人才培养模式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A7EA6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  <w:t>李慧茹，刘莉姣，汤云婷，李少兰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13E74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优秀案例</w:t>
            </w:r>
          </w:p>
        </w:tc>
      </w:tr>
      <w:tr w14:paraId="1ECF6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88EB4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D23A469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深圳市博伦职业技术学校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9CFF2A4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“玉德树人，玉品润技”理念下产教融合、工学一体、校企协同育人模式改革——深圳市博伦职业技术学校珠宝部人才培养创新发展典型案例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0C63E5A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蔡善武、赵帏、磨鸿燕、张雯文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43011B0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优秀案例</w:t>
            </w:r>
          </w:p>
        </w:tc>
      </w:tr>
      <w:tr w14:paraId="067D6A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C2B005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3556C83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深圳市奋达职业技术学校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983AE7D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“工学交替”新模式，产教融合推动中职工业机器人专业发展，塑造未来工匠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D5BD65D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杨华清、易小波、谢昕坤、张军召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7181471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优秀案例</w:t>
            </w:r>
          </w:p>
        </w:tc>
      </w:tr>
      <w:tr w14:paraId="5C6B98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FA5CD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930E6C9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深圳市携创高级技工学校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7D0E5B7">
            <w:pPr>
              <w:keepNext w:val="0"/>
              <w:keepLines w:val="0"/>
              <w:widowControl/>
              <w:suppressLineNumbers w:val="0"/>
              <w:spacing w:after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“一学院、两基地、三中心”成效卓著——深圳携创•京东数字商务产业学院培养应用型数字商务人才实践</w:t>
            </w:r>
          </w:p>
        </w:tc>
        <w:tc>
          <w:tcPr>
            <w:tcW w:w="2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44C0ED3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宋阳、徐玉、彭圣彪、王海</w:t>
            </w: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E016F7A">
            <w:pPr>
              <w:keepNext w:val="0"/>
              <w:keepLines w:val="0"/>
              <w:widowControl/>
              <w:suppressLineNumbers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优秀案例</w:t>
            </w:r>
          </w:p>
        </w:tc>
      </w:tr>
    </w:tbl>
    <w:p w14:paraId="63C4AE0B"/>
    <w:p w14:paraId="17316899"/>
    <w:sectPr>
      <w:pgSz w:w="16838" w:h="11906" w:orient="landscape"/>
      <w:pgMar w:top="1587" w:right="2268" w:bottom="1474" w:left="1701" w:header="709" w:footer="709" w:gutter="0"/>
      <w:cols w:space="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jYjAwZmUxNTBmODIyYWY0YzU2YmI4YTI0MGU3ZGUifQ=="/>
  </w:docVars>
  <w:rsids>
    <w:rsidRoot w:val="483D2A3B"/>
    <w:rsid w:val="151472A1"/>
    <w:rsid w:val="2720261A"/>
    <w:rsid w:val="2854370A"/>
    <w:rsid w:val="483D2A3B"/>
    <w:rsid w:val="63CA65EF"/>
    <w:rsid w:val="68697186"/>
    <w:rsid w:val="6E365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customStyle="1" w:styleId="5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character" w:customStyle="1" w:styleId="6">
    <w:name w:val="font3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7">
    <w:name w:val="font0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1099</Words>
  <Characters>1123</Characters>
  <Lines>0</Lines>
  <Paragraphs>0</Paragraphs>
  <TotalTime>6</TotalTime>
  <ScaleCrop>false</ScaleCrop>
  <LinksUpToDate>false</LinksUpToDate>
  <CharactersWithSpaces>1126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2024-11-08T08:10:00Z</dcterms:created>
  <dc:creator>陈丽</dc:creator>
  <cp:lastModifiedBy>陈丽</cp:lastModifiedBy>
  <dcterms:modified xsi:type="dcterms:W3CDTF">2024-12-02T02:10:25Z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390D2002816442A1A51BA27021B6142E_13</vt:lpwstr>
  </property>
</Properties>
</file>